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14D" w:rsidRPr="00F8594A" w:rsidRDefault="00DB21AB">
      <w:pPr>
        <w:rPr>
          <w:b/>
        </w:rPr>
      </w:pPr>
      <w:r w:rsidRPr="00F8594A">
        <w:rPr>
          <w:b/>
        </w:rPr>
        <w:t xml:space="preserve">Amendment to SOP </w:t>
      </w:r>
    </w:p>
    <w:p w:rsidR="00DB21AB" w:rsidRDefault="00DB21AB"/>
    <w:p w:rsidR="00DB21AB" w:rsidRPr="00F8594A" w:rsidRDefault="00DB21AB">
      <w:pPr>
        <w:rPr>
          <w:b/>
        </w:rPr>
      </w:pPr>
      <w:r w:rsidRPr="00F8594A">
        <w:rPr>
          <w:b/>
        </w:rPr>
        <w:t>6.1.3 Online Store</w:t>
      </w:r>
    </w:p>
    <w:p w:rsidR="00DB21AB" w:rsidRDefault="00806C92">
      <w:r>
        <w:t>The C</w:t>
      </w:r>
      <w:r w:rsidR="00DB21AB">
        <w:t>onsortium seeks increased brand visibility for CPM.</w:t>
      </w:r>
    </w:p>
    <w:p w:rsidR="00DB21AB" w:rsidRDefault="00DB21AB">
      <w:r>
        <w:t>The Consortium Administrator shall establish and maintain the online store and be responsible for:</w:t>
      </w:r>
    </w:p>
    <w:p w:rsidR="00DB21AB" w:rsidRDefault="00DB21AB">
      <w:r>
        <w:tab/>
        <w:t xml:space="preserve">6.1.3.1 Authorizing interested </w:t>
      </w:r>
      <w:r w:rsidR="00155BB9">
        <w:t>CPM programs to utilize CPM logos and merchandise</w:t>
      </w:r>
      <w:r>
        <w:t xml:space="preserve"> as set forth in these </w:t>
      </w:r>
      <w:r w:rsidR="00155BB9">
        <w:t>SOPs.</w:t>
      </w:r>
    </w:p>
    <w:p w:rsidR="00DB21AB" w:rsidRDefault="00A52A05">
      <w:r>
        <w:tab/>
        <w:t>6.1.3.2</w:t>
      </w:r>
      <w:r w:rsidR="00DB21AB">
        <w:t xml:space="preserve"> Authorizing CPM graduates to purchase selected CPM </w:t>
      </w:r>
      <w:r>
        <w:t xml:space="preserve">logo </w:t>
      </w:r>
      <w:r w:rsidR="00DB21AB">
        <w:t>merchandise.</w:t>
      </w:r>
    </w:p>
    <w:p w:rsidR="00DB21AB" w:rsidRDefault="00DB21AB">
      <w:r>
        <w:tab/>
        <w:t>6.1.3.3 Authorizing a vendor</w:t>
      </w:r>
      <w:r w:rsidR="00A52A05">
        <w:t xml:space="preserve"> web hosting service</w:t>
      </w:r>
      <w:r>
        <w:t xml:space="preserve"> to maintain the online store website </w:t>
      </w:r>
      <w:proofErr w:type="gramStart"/>
      <w:r>
        <w:t>for the purpose of</w:t>
      </w:r>
      <w:proofErr w:type="gramEnd"/>
      <w:r>
        <w:t xml:space="preserve"> displaying, accepting and shipping logoed merchandise orders, accepting payment for logoed merchandise and regularly remitting payment to the consortium for the logo usage. The Administrator shall also establish, the fee for use of each logoed merchandise sold by the vendor. </w:t>
      </w:r>
    </w:p>
    <w:p w:rsidR="00A52A05" w:rsidRDefault="00A52A05">
      <w:r>
        <w:tab/>
        <w:t>6.1.3.3.1 The online store vendor selected by the Consortiu</w:t>
      </w:r>
      <w:r w:rsidR="00F8594A">
        <w:t>m Administrator shall provide: (</w:t>
      </w:r>
      <w:proofErr w:type="spellStart"/>
      <w:r w:rsidR="00F8594A">
        <w:t>i</w:t>
      </w:r>
      <w:proofErr w:type="spellEnd"/>
      <w:r w:rsidR="00F8594A">
        <w:t>)</w:t>
      </w:r>
      <w:r>
        <w:t xml:space="preserve"> security for personal information, best practices for secure e-commerce, cybersecurity and insurance sufficient to identify and hold harmless the Consortium from</w:t>
      </w:r>
      <w:r w:rsidR="00F8594A">
        <w:t xml:space="preserve"> any breaches, (ii)</w:t>
      </w:r>
      <w:r>
        <w:t xml:space="preserve"> a domain name to redirect and give</w:t>
      </w:r>
      <w:r w:rsidR="00F8594A">
        <w:t xml:space="preserve"> the CPM store a distinct URL, (iii)</w:t>
      </w:r>
      <w:r>
        <w:t xml:space="preserve"> a personal app store, SSL security, unlimited server bandwidth and a custom mobile template, </w:t>
      </w:r>
      <w:r w:rsidR="00F8594A">
        <w:t>(iv)</w:t>
      </w:r>
      <w:r>
        <w:t xml:space="preserve"> tra</w:t>
      </w:r>
      <w:r w:rsidR="00F8594A">
        <w:t>ffic analytics, (v)</w:t>
      </w:r>
      <w:r>
        <w:t xml:space="preserve"> major payment gateways including, but not limited to: PayPal, credit cards, checks and money orders, </w:t>
      </w:r>
      <w:r w:rsidR="00F8594A">
        <w:t>(vi)</w:t>
      </w:r>
      <w:r>
        <w:t xml:space="preserve"> sto</w:t>
      </w:r>
      <w:r w:rsidR="001D7A71">
        <w:t>re deployment and launch, and, (vii)</w:t>
      </w:r>
      <w:bookmarkStart w:id="0" w:name="_GoBack"/>
      <w:bookmarkEnd w:id="0"/>
      <w:r>
        <w:t xml:space="preserve"> other features and security protections the  Administrator deems necessary.</w:t>
      </w:r>
    </w:p>
    <w:p w:rsidR="007F1B69" w:rsidRDefault="00A52A05">
      <w:r>
        <w:tab/>
        <w:t xml:space="preserve">6.1.3.3.4 The Consortium Administrator shall establish an account to accept online payments. </w:t>
      </w:r>
    </w:p>
    <w:p w:rsidR="007F1B69" w:rsidRDefault="007F1B69"/>
    <w:p w:rsidR="007F1B69" w:rsidRDefault="007F1B69"/>
    <w:p w:rsidR="007F1B69" w:rsidRDefault="007F1B69"/>
    <w:p w:rsidR="007F1B69" w:rsidRDefault="007F1B69"/>
    <w:p w:rsidR="00A52A05" w:rsidRDefault="00A52A05">
      <w:r>
        <w:t xml:space="preserve">(Note: Two different accounts may be </w:t>
      </w:r>
      <w:r w:rsidR="007F1B69">
        <w:t>desirable</w:t>
      </w:r>
      <w:r>
        <w:t xml:space="preserve">: An internet merchant account </w:t>
      </w:r>
      <w:r w:rsidR="007F1B69">
        <w:t>used to receive funds over the w</w:t>
      </w:r>
      <w:r>
        <w:t xml:space="preserve">eb </w:t>
      </w:r>
      <w:r w:rsidR="007F1B69">
        <w:t xml:space="preserve">to goods and another account for a payment gateway/ payment provider to connect the online store with the merchant account to accept immediate payment via credit card. A local bank, Network Solutions, WorldPay, etc. may be available) </w:t>
      </w:r>
    </w:p>
    <w:sectPr w:rsidR="00A52A0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AB8" w:rsidRDefault="00C54AB8" w:rsidP="00DB21AB">
      <w:pPr>
        <w:spacing w:after="0" w:line="240" w:lineRule="auto"/>
      </w:pPr>
      <w:r>
        <w:separator/>
      </w:r>
    </w:p>
  </w:endnote>
  <w:endnote w:type="continuationSeparator" w:id="0">
    <w:p w:rsidR="00C54AB8" w:rsidRDefault="00C54AB8" w:rsidP="00DB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1AB" w:rsidRDefault="00DB2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1AB" w:rsidRDefault="00DB21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1AB" w:rsidRDefault="00DB2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AB8" w:rsidRDefault="00C54AB8" w:rsidP="00DB21AB">
      <w:pPr>
        <w:spacing w:after="0" w:line="240" w:lineRule="auto"/>
      </w:pPr>
      <w:r>
        <w:separator/>
      </w:r>
    </w:p>
  </w:footnote>
  <w:footnote w:type="continuationSeparator" w:id="0">
    <w:p w:rsidR="00C54AB8" w:rsidRDefault="00C54AB8" w:rsidP="00DB2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1AB" w:rsidRDefault="00DB2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916524"/>
      <w:docPartObj>
        <w:docPartGallery w:val="Watermarks"/>
        <w:docPartUnique/>
      </w:docPartObj>
    </w:sdtPr>
    <w:sdtContent>
      <w:p w:rsidR="00DB21AB" w:rsidRDefault="00137D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1AB" w:rsidRDefault="00DB21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1AB"/>
    <w:rsid w:val="00137DA7"/>
    <w:rsid w:val="00155BB9"/>
    <w:rsid w:val="001D7A71"/>
    <w:rsid w:val="005264BE"/>
    <w:rsid w:val="006F114D"/>
    <w:rsid w:val="007F1B69"/>
    <w:rsid w:val="00806C92"/>
    <w:rsid w:val="00A52A05"/>
    <w:rsid w:val="00C54AB8"/>
    <w:rsid w:val="00DB21AB"/>
    <w:rsid w:val="00F85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27A0996"/>
  <w15:chartTrackingRefBased/>
  <w15:docId w15:val="{96EEAD78-AD77-476C-9BBF-FA2A7A69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1AB"/>
    <w:rPr>
      <w:rFonts w:ascii="Segoe UI" w:hAnsi="Segoe UI" w:cs="Segoe UI"/>
      <w:sz w:val="18"/>
      <w:szCs w:val="18"/>
    </w:rPr>
  </w:style>
  <w:style w:type="paragraph" w:styleId="Header">
    <w:name w:val="header"/>
    <w:basedOn w:val="Normal"/>
    <w:link w:val="HeaderChar"/>
    <w:uiPriority w:val="99"/>
    <w:unhideWhenUsed/>
    <w:rsid w:val="00DB2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1AB"/>
  </w:style>
  <w:style w:type="paragraph" w:styleId="Footer">
    <w:name w:val="footer"/>
    <w:basedOn w:val="Normal"/>
    <w:link w:val="FooterChar"/>
    <w:uiPriority w:val="99"/>
    <w:unhideWhenUsed/>
    <w:rsid w:val="00DB2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4EA66-B1FD-4F6C-A22D-89E6B3D69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Donnelly</dc:creator>
  <cp:keywords/>
  <dc:description/>
  <cp:lastModifiedBy>Kylie Donnelly</cp:lastModifiedBy>
  <cp:revision>4</cp:revision>
  <cp:lastPrinted>2018-10-22T23:01:00Z</cp:lastPrinted>
  <dcterms:created xsi:type="dcterms:W3CDTF">2018-10-22T22:59:00Z</dcterms:created>
  <dcterms:modified xsi:type="dcterms:W3CDTF">2018-10-22T23:01:00Z</dcterms:modified>
</cp:coreProperties>
</file>